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Pr="00D845CD" w:rsidRDefault="009B60A1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</w:t>
      </w:r>
      <w:bookmarkStart w:id="0" w:name="_GoBack"/>
      <w:bookmarkEnd w:id="0"/>
      <w:r w:rsidR="00345B1E" w:rsidRPr="00D845CD">
        <w:rPr>
          <w:rFonts w:ascii="Times New Roman" w:hAnsi="Times New Roman"/>
          <w:b/>
          <w:sz w:val="24"/>
          <w:szCs w:val="24"/>
        </w:rPr>
        <w:t xml:space="preserve"> z religii w klasie </w:t>
      </w:r>
      <w:r w:rsidR="003237CC" w:rsidRPr="00D845CD">
        <w:rPr>
          <w:rFonts w:ascii="Times New Roman" w:hAnsi="Times New Roman"/>
          <w:b/>
          <w:sz w:val="24"/>
          <w:szCs w:val="24"/>
        </w:rPr>
        <w:t>VI szkoły podstawowej</w:t>
      </w:r>
    </w:p>
    <w:p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45CD">
        <w:rPr>
          <w:rFonts w:ascii="Times New Roman" w:hAnsi="Times New Roman"/>
          <w:b/>
          <w:sz w:val="24"/>
          <w:szCs w:val="24"/>
        </w:rPr>
        <w:t xml:space="preserve">Program: Komisja Wychowania KEP, </w:t>
      </w:r>
      <w:r w:rsidR="003237CC" w:rsidRPr="00D845CD">
        <w:rPr>
          <w:rFonts w:ascii="Times New Roman" w:hAnsi="Times New Roman"/>
          <w:b/>
          <w:i/>
          <w:iCs/>
          <w:sz w:val="24"/>
          <w:szCs w:val="24"/>
        </w:rPr>
        <w:t>Bóg kocha i zbawia człowieka</w:t>
      </w:r>
      <w:r w:rsidRPr="00D845CD">
        <w:rPr>
          <w:rFonts w:ascii="Times New Roman" w:hAnsi="Times New Roman"/>
          <w:b/>
          <w:sz w:val="24"/>
          <w:szCs w:val="24"/>
        </w:rPr>
        <w:t xml:space="preserve"> (nr</w:t>
      </w:r>
      <w:r w:rsidR="003237CC" w:rsidRPr="00D845CD">
        <w:rPr>
          <w:rFonts w:ascii="Times New Roman" w:hAnsi="Times New Roman"/>
          <w:b/>
          <w:sz w:val="24"/>
          <w:szCs w:val="24"/>
        </w:rPr>
        <w:t xml:space="preserve"> AZ-2-01/</w:t>
      </w:r>
      <w:r w:rsidRPr="00D845CD">
        <w:rPr>
          <w:rFonts w:ascii="Times New Roman" w:hAnsi="Times New Roman"/>
          <w:b/>
          <w:sz w:val="24"/>
          <w:szCs w:val="24"/>
        </w:rPr>
        <w:t>18)</w:t>
      </w:r>
    </w:p>
    <w:p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45CD">
        <w:rPr>
          <w:rFonts w:ascii="Times New Roman" w:hAnsi="Times New Roman"/>
          <w:b/>
          <w:sz w:val="24"/>
          <w:szCs w:val="24"/>
        </w:rPr>
        <w:t>Podręcznik „</w:t>
      </w:r>
      <w:r w:rsidR="003237CC" w:rsidRPr="00D845CD">
        <w:rPr>
          <w:rFonts w:ascii="Times New Roman" w:hAnsi="Times New Roman"/>
          <w:b/>
          <w:sz w:val="24"/>
          <w:szCs w:val="24"/>
        </w:rPr>
        <w:t>Jezus Chrystus nas zbawia</w:t>
      </w:r>
      <w:r w:rsidRPr="00D845CD">
        <w:rPr>
          <w:rFonts w:ascii="Times New Roman" w:hAnsi="Times New Roman"/>
          <w:b/>
          <w:sz w:val="24"/>
          <w:szCs w:val="24"/>
        </w:rPr>
        <w:t>”</w:t>
      </w:r>
    </w:p>
    <w:p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5231" w:type="dxa"/>
        <w:tblLook w:val="04A0" w:firstRow="1" w:lastRow="0" w:firstColumn="1" w:lastColumn="0" w:noHBand="0" w:noVBand="1"/>
      </w:tblPr>
      <w:tblGrid>
        <w:gridCol w:w="1284"/>
        <w:gridCol w:w="1842"/>
        <w:gridCol w:w="2125"/>
        <w:gridCol w:w="2546"/>
        <w:gridCol w:w="2975"/>
        <w:gridCol w:w="2832"/>
        <w:gridCol w:w="1627"/>
      </w:tblGrid>
      <w:tr w:rsidR="002A5B87" w:rsidRPr="00D845CD" w:rsidTr="00046679">
        <w:trPr>
          <w:tblHeader/>
        </w:trPr>
        <w:tc>
          <w:tcPr>
            <w:tcW w:w="1271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Niedostateczny</w:t>
            </w:r>
          </w:p>
        </w:tc>
        <w:tc>
          <w:tcPr>
            <w:tcW w:w="2126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979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835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1628" w:type="dxa"/>
          </w:tcPr>
          <w:p w:rsidR="00345B1E" w:rsidRPr="00D845CD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751D6B" w:rsidRPr="00D845CD" w:rsidTr="00E918DD">
        <w:tc>
          <w:tcPr>
            <w:tcW w:w="1271" w:type="dxa"/>
          </w:tcPr>
          <w:p w:rsidR="00751D6B" w:rsidRPr="00D845CD" w:rsidRDefault="00751D6B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Dział I. Człowiek poznaje świat i si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bie</w:t>
            </w:r>
          </w:p>
        </w:tc>
        <w:tc>
          <w:tcPr>
            <w:tcW w:w="1843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widzi potrz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by i nie zna spos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bów okazywania innym ludziom szacunku.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wie, w jaki sposób Bóg jest obecny w Kościele.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uz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sadnić konieczności zaangażowania w życie wspólnoty Kościoła.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umie wymi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nić żadnego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kładu świadectwa chrześcijańskiego w środowisku szko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nym.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wie, co to jest patriotyzm.</w:t>
            </w:r>
          </w:p>
        </w:tc>
        <w:tc>
          <w:tcPr>
            <w:tcW w:w="2126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okazywania szacunku drugiemu człowiekowi.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każdemu człowiekowi należy okazywać sz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cunek.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słowo Boże i sakramenty jako znaki obecności Boga we wspólnocie Kości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ła.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własne możliwości angażow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się w budowanie wspólnoty wiary.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kiedy 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siadane dary i talenty budują wspólnotę, a kiedy ją burzą.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jakie post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 powinien przej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wiać chrześcijanin w szkole.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różnych form zaang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żowania się w życie chrześcijańskie w szk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le.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„patriotyzm” i „patriota”.</w:t>
            </w:r>
          </w:p>
        </w:tc>
        <w:tc>
          <w:tcPr>
            <w:tcW w:w="2549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pień dopuszczający.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relacje pomi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dzy wiarą a rozumem.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poglądy dot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czące istnienia Boga.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godności człowieka.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ka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demu człowiekowi należy się szacunek.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rodzina jest miejscem wychowania i rozwoju relacji społec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nych.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różn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rodnych darów, charyzm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tów i posług we wspólnocie kościelnej.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daw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świadectwa bycia chrz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ścijaninem w środowisku, w którym przebywa.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ang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żowania się w różne formy życia chrześcijańskiego w szkole.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Pan Jezus należał do narodu żydo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skiego, kochał swoją docz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sną Ojczyznę, zachowywał tradycje i zwyczaje ojczyste.</w:t>
            </w:r>
          </w:p>
        </w:tc>
        <w:tc>
          <w:tcPr>
            <w:tcW w:w="2979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argumenty przem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wiające za racjonalnością wiary;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Poprawnie analizuje biblijny opis stworzenia człowieka.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misji 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płańskiej, prorockiej i królewskiej.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modlitwa, głosz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słowa Bożego oraz miłość Pana Boga i ludzi jest wypełni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niem potrójnej misji Jezusa.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które z sakramentów świętych czynią z jego rodziny domowy Kościół.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 wartość praktyk religi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nych w domowym Kościele.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odpowi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dzialności za otrzymane dary i posługi w swojej parafii.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postaw świadczących o byciu chrześcij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ninem w środowisku szkolnym.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co to znaczy być chrześcijaninem w szkole.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wybrane wypowiedzi i wymienia wydarzenia z życia św. Jana Pawła II, które wskazują na jego miłość do Ojczyzny.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mamy kochać Ojczyznę.</w:t>
            </w:r>
          </w:p>
        </w:tc>
        <w:tc>
          <w:tcPr>
            <w:tcW w:w="2835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za brakiem sprzeczności między wiarą a wiedzą (naukami przyrodn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czymi).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chrześcijańską ko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cepcję godności człowieka.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Wskazuje, że udział w liturgii Kościoła jest wyrazem realizacji potrójnej misji Jezusa.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jakie podjąć dział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nia, by uczestniczyć w potrójnej misji Chrystusa.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naślad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wania rodziców w rozwoju życia duchowego.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podstawowe cechy dynamicznego obrazu wspóln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ty kościelnej jako procesu je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noczenia wewnętrznej różn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rodności Kościoła.</w:t>
            </w:r>
          </w:p>
          <w:p w:rsidR="00751D6B" w:rsidRPr="00D845CD" w:rsidRDefault="00751D6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motywy modlitwy za Ojczyznę.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jakie podjąć dział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nia, aby rozwijać miłość do Ojczyzny.</w:t>
            </w:r>
          </w:p>
        </w:tc>
        <w:tc>
          <w:tcPr>
            <w:tcW w:w="1628" w:type="dxa"/>
          </w:tcPr>
          <w:p w:rsidR="00751D6B" w:rsidRPr="00D845CD" w:rsidRDefault="00751D6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dzę i umiejętności wymagane na stopień bardzo dobry.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wcześniejszą wiedzą.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osobom.</w:t>
            </w:r>
          </w:p>
          <w:p w:rsidR="00751D6B" w:rsidRPr="00D845CD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751D6B" w:rsidRPr="00D845CD" w:rsidRDefault="00751D6B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5B2F" w:rsidRPr="00D845CD" w:rsidTr="00695B2F">
        <w:trPr>
          <w:trHeight w:val="313"/>
        </w:trPr>
        <w:tc>
          <w:tcPr>
            <w:tcW w:w="1271" w:type="dxa"/>
          </w:tcPr>
          <w:p w:rsidR="00695B2F" w:rsidRPr="00D845CD" w:rsidRDefault="00695B2F" w:rsidP="00695B2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Dział II. Dzieje n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rodu w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branego –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nasze dzieje – aktua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ność słowa Bożego</w:t>
            </w:r>
          </w:p>
        </w:tc>
        <w:tc>
          <w:tcPr>
            <w:tcW w:w="1843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wie kim byli: Samuel, król 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wid, Salomon,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Izajasz, Jeremiasz,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Jozjasz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, Ezechiel, Machabeusze i Hiob.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zdef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niować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pojęcć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: prorok, Mesjasz, Emmanuel, ewa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gelista Starego Testamentu.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zna spos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bów, którymi Bóg mówi do człowieka.</w:t>
            </w:r>
          </w:p>
        </w:tc>
        <w:tc>
          <w:tcPr>
            <w:tcW w:w="2126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„prorok”.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Wymienia różne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sposoby przemawiania Boga do człowieka.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podst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wowe wydarzenia z życia króla Dawida.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podstaw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we wydarzenia z życia Salomona.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pojęcia: prorok, Mesjasz, 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manuel, ewangelista Starego Testamentu.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podst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wowe informacje o Jeremiaszu i jego zadaniach.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postać i niektóre elementy życia i działalności proroka Ezechiela (przed niewolą bab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lońska i w czasie jej trwania).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o wierności Machabe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Streszcza historię Hioba.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postawę Hioba wobec ni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szczęść, które go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tkały.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przeciwstawienia się złu i cierpieniu.</w:t>
            </w:r>
          </w:p>
        </w:tc>
        <w:tc>
          <w:tcPr>
            <w:tcW w:w="2549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pień dopuszczający.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Opowiada dzieje proroka Samuela oraz narodu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branego na przełomie epoki sędziów i królestwa Izraela.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przeszkody uniemożliwiające usłyszenie Boga.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Boże interwe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cje w życiu króla Dawida i współczesnego człowieka.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historię dwóch kobiet, które miały po je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nym niemowlęciu.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postać proroka Izajasza.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imi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Jeremiasz.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Opisuje kontekst rządów króla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Jozjasza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znaczenie Słowa Bożego w dziejach narodu wybranego.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zmartwychwstanie zapowi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dane w 2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Mch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troski o wiarę i ojczyznę we wspó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czesnych realiach.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Hiob był wzorem dla Żydów cierpi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cych niewinnie podczas niewoli babilońskiej.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właśc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wego zachowania chrześc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janina wobec zła i nieszczęść.</w:t>
            </w:r>
          </w:p>
        </w:tc>
        <w:tc>
          <w:tcPr>
            <w:tcW w:w="2979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Charakteryzuje osobę (instyt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cję) proroka w Starym Testame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cie oraz dokonuje podziału na proroków większych i mniejszych.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treść Psalmu 23.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mądrość to Boży dar, a zarazem jeden z przymiotów Boga.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ogólnie sytuację w Izraelu przed narodzeniem Chr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stusa.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Omawia, na czym polega obe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ność Pana Boga w słowie Bożym, sakramentach, modlitwie.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zło i grzech są zgubne dla człowieka.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obszary odbudowy Królestwa Judy.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potrzebę adoracji i kultu Bożego.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ogólnie sytuację w Izraelu przed narodzeniem Jezusa Chrystusa (VII i VI w. przed Chr.)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zarówno polityczne, jak i religijne przyczyny wybuchu powstania Machabeuszy.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postawę Mach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beuszy lub przekonuje, że M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chabeusze byli obrońcami wiary, tradycji i wolności narodu wybr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nego.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podstawowe fakty zwi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zane z powstaniem warszawskim.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Wskazuje, że Hiob jest uważany za prefigurację (figurę) Chrystusa.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przesłanie związ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z wydarzeniami, które przeżył Hiob, oraz jego postawą są wciąż aktualne.</w:t>
            </w:r>
          </w:p>
        </w:tc>
        <w:tc>
          <w:tcPr>
            <w:tcW w:w="2835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Poprawnie analizuje fragment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Sm 3,1-21.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sens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darzeń związanych z Samuelem jest nadal aktualny.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w jaki sposób mo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 realizować usłyszane słowo Boże.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Psalm 23.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kształt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wania mądrości przez otwarcie się na dary Ducha Świętego.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proroctwa odn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szące się do narodzenia Chr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stusa są aktualne.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misja Jeremiasza jest aktualna.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Omawia, czym jest bałw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chwalstwo, i wyjaśnia, że jest ono aktualne.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Podejmuje refleksję nad ni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bezpieczeństwem bałwochwa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stwa.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słowa kierowane do Izraela przez proroka Ez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chiela są aktualne.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Ocenia krytycznie fałszywe współczesne proroctwa.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przesłanie płyn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ce z wydarzeń i słowa głoszone przez postaci Starego Testame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tu są wciąż aktualne.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chronologię przebiegu powstania Machabeuszy.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Ocenia postawę Machabeuszy jako obrońców wiary i tradycji narodu wybranego.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Interpretuje fragment tekstu biblijnego (2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Mch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7,23).</w:t>
            </w:r>
          </w:p>
          <w:p w:rsidR="00695B2F" w:rsidRPr="00D845CD" w:rsidRDefault="00695B2F" w:rsidP="00695B2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postawę chrześcij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nina (stanowisko Kościoła) wobec cierpienia, zła i nieszczęść.</w:t>
            </w:r>
          </w:p>
        </w:tc>
        <w:tc>
          <w:tcPr>
            <w:tcW w:w="1628" w:type="dxa"/>
          </w:tcPr>
          <w:p w:rsidR="00695B2F" w:rsidRPr="00D845CD" w:rsidRDefault="00695B2F" w:rsidP="00695B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dzę i umiejętności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wymagane na stopień bardzo dobry.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wcześniejszą wiedzą.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osobom.</w:t>
            </w:r>
          </w:p>
          <w:p w:rsidR="00695B2F" w:rsidRPr="00D845CD" w:rsidRDefault="00695B2F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695B2F" w:rsidRPr="00D845CD" w:rsidRDefault="00695B2F" w:rsidP="00695B2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417" w:rsidRPr="00D845CD" w:rsidTr="00445004">
        <w:trPr>
          <w:trHeight w:val="313"/>
        </w:trPr>
        <w:tc>
          <w:tcPr>
            <w:tcW w:w="1271" w:type="dxa"/>
          </w:tcPr>
          <w:p w:rsidR="00CD5417" w:rsidRPr="00D845CD" w:rsidRDefault="00695B2F" w:rsidP="00114E2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III. 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Wypełnienie proroctw - Wcielenie</w:t>
            </w:r>
          </w:p>
        </w:tc>
        <w:tc>
          <w:tcPr>
            <w:tcW w:w="1843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51D6B" w:rsidRPr="00D845CD" w:rsidRDefault="009267CE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potrafi zdef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niować poję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ć: pr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rok, zwiastowanie, dogmat, </w:t>
            </w:r>
            <w:proofErr w:type="spellStart"/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wicelenie</w:t>
            </w:r>
            <w:proofErr w:type="spellEnd"/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, powołanie, prz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mienienie, tabern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kulum.</w:t>
            </w:r>
          </w:p>
          <w:p w:rsidR="009267CE" w:rsidRPr="00D845CD" w:rsidRDefault="009267CE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umie opowi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dzieć: o zwiastow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niu Najświętszej Maryi Pannie, o narodzeniu Jezusa, odnalezieniu w świątyni, chrzcie Jezusa w Jordanie, objawieniu w Kanie Galilejskiej, pow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łaniu pierwszych uczniów, przemi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2430A6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nieniu na górze Tabor.</w:t>
            </w:r>
          </w:p>
          <w:p w:rsidR="002430A6" w:rsidRPr="00D845CD" w:rsidRDefault="002430A6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zna żadnego argumentu na 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twierdzenie hist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ryczności postaci Jezusa.</w:t>
            </w:r>
          </w:p>
          <w:p w:rsidR="002430A6" w:rsidRPr="00D845CD" w:rsidRDefault="002430A6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toczyć żadnego opowiadania z Ewangelii potwie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dzającego boską moc Jezusa.</w:t>
            </w:r>
          </w:p>
          <w:p w:rsidR="002430A6" w:rsidRPr="00D845CD" w:rsidRDefault="002430A6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mienić żadnej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powieści spośród tych opowiedzi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nych w Ewang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liach.</w:t>
            </w:r>
          </w:p>
          <w:p w:rsidR="002430A6" w:rsidRPr="00D845CD" w:rsidRDefault="002430A6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podać żadnego przykładu cudów, które ucz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nił Jezus.</w:t>
            </w:r>
          </w:p>
          <w:p w:rsidR="00D845CD" w:rsidRPr="00D845CD" w:rsidRDefault="00D845CD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rozumie roli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słowa Bożego w życiu chrześcijan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na.</w:t>
            </w:r>
          </w:p>
        </w:tc>
        <w:tc>
          <w:tcPr>
            <w:tcW w:w="2126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51D6B" w:rsidRPr="00D845CD" w:rsidRDefault="00751D6B" w:rsidP="00751D6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Definiuje pojęcie „prorok”.</w:t>
            </w:r>
          </w:p>
          <w:p w:rsidR="00E918DD" w:rsidRPr="00D845CD" w:rsidRDefault="009267CE" w:rsidP="00114E2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odpowiedzialności za składane obietnice.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ewangeliczną o zwiastowaniu.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terminów: „zwiastow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nie”, „dogmat”.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perykopę ewangeliczną o nar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dzeniu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 znalezieniu Jezusa w świątyni.</w:t>
            </w:r>
          </w:p>
          <w:p w:rsidR="009267CE" w:rsidRPr="00D845CD" w:rsidRDefault="002430A6" w:rsidP="00114E2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terminu „wcielenie”.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Jezus Chrystus jest postacią historyczną.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wydarzenia z życia Jezusa potwie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dzające Jego boską moc.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 chrzcie Jezusa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dług św. Łukasza.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 objawieniu w Kanie Galilejskiej.</w:t>
            </w:r>
          </w:p>
          <w:p w:rsidR="002430A6" w:rsidRPr="00D845CD" w:rsidRDefault="002430A6" w:rsidP="00114E2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rolę Maryi w objawieniu Jezusa w Kanie Gal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lejskiej.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 powołaniu pier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szych uczniów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5,1-11).</w:t>
            </w:r>
          </w:p>
          <w:p w:rsidR="002430A6" w:rsidRPr="00D845CD" w:rsidRDefault="002430A6" w:rsidP="00114E2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Wyjaśnia, czym jest powołanie i jakie są rodzaje życiowego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powołania.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 przemienieniu Jezusa wg św. Łukasza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 9,28-36).</w:t>
            </w:r>
          </w:p>
          <w:p w:rsidR="002430A6" w:rsidRPr="00D845CD" w:rsidRDefault="002430A6" w:rsidP="00114E2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czym jest tabernakulum.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słowo Boże jako wezwanie i drogowskaz w kształtowaniu życia chrześcijanina.</w:t>
            </w:r>
          </w:p>
          <w:p w:rsidR="002430A6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czym jest cud.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słowo Boże jako drogowskaz.</w:t>
            </w:r>
          </w:p>
        </w:tc>
        <w:tc>
          <w:tcPr>
            <w:tcW w:w="2549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95B2F" w:rsidRPr="00D845CD" w:rsidRDefault="00114E27" w:rsidP="00695B2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panował wiedzę i umi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pień dopuszczający.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misji proroków.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związek te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stów liturgicznych z przek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zem biblijnym.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dogmaty mary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ne: Boże Macierzyństwo, Wieczyste Dziewictwo, Niepokalane Poczęcie, Wniebowzięcie.</w:t>
            </w:r>
          </w:p>
          <w:p w:rsidR="00114E27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Przekonuje, że należy układać swoje życie według wskazań słowa Bożego.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Ukazuje Jezusa jako pra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dziwego człowieka.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Przekonuje, że Jezus jest prawdziwym Bogiem i człowiekiem.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tytuły, które wskazują na bóstwo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geograficzne ukształtowanie Palestyny z czasów Pana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główne regiony geograficzne Palestyny oraz krótko je charakteryzuje.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elementy liturgii ślubnej.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Rozpoznaje słowo Boże jako wezwanie i jako dr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gowskaz w kształtowaniu życia chrześcijanina.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rozpoznać oznaki powołania.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różnicę pomi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dzy osiągnięciami ludzi a zbawczym dziełem Chr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stusa.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na możliwe sposoby doświadczenia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Bożej obecności w swoim życiu.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co to jest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powieść.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kto może czynić cuda.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słowo Boże w życiu chrześcijan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na.</w:t>
            </w:r>
          </w:p>
          <w:p w:rsidR="002430A6" w:rsidRDefault="002430A6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usłyszane słowo Boże należy wprow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dzać w życie jako drog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 Boga.</w:t>
            </w:r>
          </w:p>
          <w:p w:rsidR="00BC1C07" w:rsidRPr="00D845CD" w:rsidRDefault="00BC1C07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konieczność pogłębiania znajomości słowa Bożego i dobrego jego odczytywania.</w:t>
            </w:r>
          </w:p>
        </w:tc>
        <w:tc>
          <w:tcPr>
            <w:tcW w:w="2979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CD5417" w:rsidRPr="00D845CD" w:rsidRDefault="00114E2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panował wiedzę i umiejętności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ny.</w:t>
            </w:r>
          </w:p>
          <w:p w:rsidR="0073794E" w:rsidRPr="00D845CD" w:rsidRDefault="003237CC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267CE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obietnice mesja</w:t>
            </w:r>
            <w:r w:rsidR="009267CE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="009267CE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skie służyły przygotowaniu ludu Bożego na przyjście Zbawiciela.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dogmaty maryjne i omawia ich treść.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słowo Boże jest wezwaniem ze strony Boga i drogowskazem w kształtowaniu życia chrześcijanina.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rolę Maryi w tajemnicy wcielenia.</w:t>
            </w:r>
          </w:p>
          <w:p w:rsidR="002430A6" w:rsidRPr="00D845CD" w:rsidRDefault="002430A6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rolę Maryi i św. Józefa w wychowaniu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Jezus istniał 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prawdę.</w:t>
            </w:r>
          </w:p>
          <w:p w:rsidR="002430A6" w:rsidRPr="00D845CD" w:rsidRDefault="002430A6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potrzebę świade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twa o Jezusie na co dzień.</w:t>
            </w:r>
          </w:p>
          <w:p w:rsidR="002430A6" w:rsidRPr="00D845CD" w:rsidRDefault="002430A6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dawania świadectwa wiary przez uczniów Jezusa i pierwszych chrześcijan.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Formułuje argumenty za b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ó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stwem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główne elementy kult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rowe i historyczne, które ukszta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towały ziemską ojczyznę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Chrystus jest obiecanym Mesjaszem.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wyjątkowy charakter Ziemi Świętej w zbawczej misji Pana Jezusa.</w:t>
            </w:r>
          </w:p>
          <w:p w:rsidR="002430A6" w:rsidRPr="00D845CD" w:rsidRDefault="002430A6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skąd się wzięły 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zwy biblijnych miejsc (np. Ka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waria) w różnych krajach świata, m.in. w Polsce.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cel tworzenia przyp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wieści.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Przedstawia nauczanie Jezusa w przypowieściach: o dobrej lub złej budowie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6,46-49); o zabłąkanej owcy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15,4-7); o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bogaczu i Łazarzu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 16,19-31) i inne wybrane przypowieści z Ewangelii wg św. Łukasza.</w:t>
            </w:r>
          </w:p>
          <w:p w:rsidR="002430A6" w:rsidRPr="00D845CD" w:rsidRDefault="002430A6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cuda Jezusa – uzdr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wienie sługi setnika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 7,1-10), uciszenie burzy na jeziorze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8,22-25), wskrzeszenie córki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Jaira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 8,40-42a.49-55), naka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mienie pięciu tysięcy ludzi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9,10-17), uzdrowienie niewid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mego pod Jerychem (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18,35-43); ewentualnie inne cuda z Ewangelii wg św. Łukasza.</w:t>
            </w:r>
          </w:p>
        </w:tc>
        <w:tc>
          <w:tcPr>
            <w:tcW w:w="2835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114E27" w:rsidRPr="00D845CD" w:rsidRDefault="00114E27" w:rsidP="00114E2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panował wiedzę i umiejętn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treść obietnic mesja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skich, wyrażonych przez 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wentowe antyfony.</w:t>
            </w:r>
          </w:p>
          <w:p w:rsidR="009267CE" w:rsidRPr="00D845CD" w:rsidRDefault="009267CE" w:rsidP="009267C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biblijną symbolikę.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w świetle Obj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wienia biblijne relacje o narodzeniu Jezusa i znalezieniu Go w świątyni.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źródła chrześcija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skie i 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pozachrześcijańskie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temat historyczności Jezusa.</w:t>
            </w:r>
          </w:p>
          <w:p w:rsidR="0073794E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Planuje działania mające na celu wyrażenie wiary w Jezusa Chrystusa jako Zbawiciela.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związek między geograficzną, kulturową i historyczną charakterystyką Palestyny a nauczaniem Pana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różnicę między chrztem Janowym, chrztem Jezusa i sakramentem chrztu świętego.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wymagania stawi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ochrzczonym.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i interpretuje w świetle objawienia biblijny tekst o chrzcie w Jordanie.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i interpretuje w świetle objawienia biblijne opowiadanie o cudzie w Kanie Galilejskiej.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zwyczaje związane z małżeństwem w czasach Jezusa.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Przekonuje, że przesłanie płynące z wybranych wydarzeń i głoszone przez postaci Now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go Testamentu jest wciąż akt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alne.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różnicę między Chrystusem a osobami mając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mi wpływ na dzieje ludzkości.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Przekonuje, że przesłanie związane z wybranymi wyd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rzeniami i postaciami Nowego Testamentu jest wciąż aktualne.</w:t>
            </w:r>
          </w:p>
          <w:p w:rsidR="002430A6" w:rsidRPr="00D845CD" w:rsidRDefault="002430A6" w:rsidP="002430A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o wybranych 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dach: uzdrowieniach, uciszeniu burzy i rozmnożeniu chleba jako znakach mesjańskich 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dejścia królestwa Bożego i wyrazie miłości Jezusa do człowieka.</w:t>
            </w:r>
          </w:p>
          <w:p w:rsidR="002430A6" w:rsidRPr="00D845CD" w:rsidRDefault="002430A6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cuda obecne w życiu i historii Kościoła oraz w czasach obecnych.</w:t>
            </w:r>
          </w:p>
          <w:p w:rsidR="00D845CD" w:rsidRPr="00D845CD" w:rsidRDefault="00D845CD" w:rsidP="009077E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CD5417" w:rsidRPr="00D845CD" w:rsidRDefault="00CD5417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CD5417" w:rsidRPr="00D845CD" w:rsidRDefault="00114E2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panował wi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dzę i umiejętności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ymagane na stopień bardzo dobry.</w:t>
            </w:r>
          </w:p>
          <w:p w:rsidR="00CD5417" w:rsidRPr="00D845CD" w:rsidRDefault="00114E2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ogłębnie analiz</w:t>
            </w:r>
            <w:r w:rsidR="00046679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uje pozn</w:t>
            </w:r>
            <w:r w:rsidR="00046679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046679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wcześniejszą wiedzą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D5417" w:rsidRPr="00D845CD" w:rsidRDefault="00114E2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otrafi w sp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D5417" w:rsidRPr="00D845CD" w:rsidRDefault="00114E2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ozwiązuje dodatkowe zad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CD541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CD5417" w:rsidRPr="00D845CD" w:rsidRDefault="00CD5417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5CD" w:rsidRPr="00D845CD" w:rsidTr="00D845CD">
        <w:tc>
          <w:tcPr>
            <w:tcW w:w="1271" w:type="dxa"/>
          </w:tcPr>
          <w:p w:rsidR="00D845CD" w:rsidRPr="00D845CD" w:rsidRDefault="00D845CD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Dział IV. Nasze życie z Jezusem Chrystusem - sakrame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ty</w:t>
            </w:r>
          </w:p>
        </w:tc>
        <w:tc>
          <w:tcPr>
            <w:tcW w:w="1843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potrafi wyj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śnić pojęć: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Kościół, liturgia, sakrame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ty, Msz</w:t>
            </w:r>
            <w:r w:rsidR="00F855D5">
              <w:rPr>
                <w:rFonts w:ascii="Times New Roman" w:eastAsia="Calibri" w:hAnsi="Times New Roman" w:cs="Times New Roman"/>
                <w:sz w:val="20"/>
                <w:szCs w:val="20"/>
              </w:rPr>
              <w:t>a Święta, Eucharystia, sumi</w:t>
            </w:r>
            <w:r w:rsidR="00F855D5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F855D5">
              <w:rPr>
                <w:rFonts w:ascii="Times New Roman" w:eastAsia="Calibri" w:hAnsi="Times New Roman" w:cs="Times New Roman"/>
                <w:sz w:val="20"/>
                <w:szCs w:val="20"/>
              </w:rPr>
              <w:t>nie, sakramentalia.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7 sakrame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tów świętych ani omówić żadnego z nich.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uz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sadnić sensu świ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towania niedzieli.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oc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niać moralnie prz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kładowych czynów.</w:t>
            </w:r>
          </w:p>
          <w:p w:rsidR="00F855D5" w:rsidRDefault="00F855D5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podać przykładu żadnego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sakramentalium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55D5" w:rsidRPr="00D845CD" w:rsidRDefault="00F855D5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śnić znaczenia pogrzebu katoli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kiego.</w:t>
            </w:r>
          </w:p>
        </w:tc>
        <w:tc>
          <w:tcPr>
            <w:tcW w:w="2126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że Kościół jest wspólnotą wierz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cych w drodze do B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definicję litu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gii oraz wymienia formy kultu i modlitwy zaliczane do liturgii Kościoła.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i opisuje siedem sakramentów świętych.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sakrament chrztu św.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sakrament bierzmow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Opowiada, w jaki sposób jednoczymy się z Jezusem i braćmi.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Msza św. jest zapr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szeniem do miłości.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Opisuje ustanowienie sakramentu pokuty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 pojednania.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jest sumienie.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koniec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ność oceny postępow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w świetle Dekal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gu.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sakrament namaszcz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chorych</w:t>
            </w:r>
            <w:r w:rsidR="00F855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tekst b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blijny o powołaniu uczniów.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 o wartości sakramentów święceń w służbie wspólnoty.</w:t>
            </w:r>
          </w:p>
          <w:p w:rsidR="00F855D5" w:rsidRDefault="00F855D5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w życiu należy przyjmować postawę otwartości na Boże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wezwanie.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Opowiada, w jaki sposób zawiera się sakrament małżeństwa.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prawdę o potrzebie odpowi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dzialnego przygotow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do małżeństwa.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 pojęcie „sakramentalia”.</w:t>
            </w:r>
          </w:p>
          <w:p w:rsidR="00F855D5" w:rsidRPr="00D845CD" w:rsidRDefault="00F855D5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znacz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 pogrzebu koście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nego.</w:t>
            </w:r>
          </w:p>
        </w:tc>
        <w:tc>
          <w:tcPr>
            <w:tcW w:w="2549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pień dopuszczający.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Omawia Kościół jako Mistyczne Ciało Chrystusa i konsekwencje tej rzecz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wistości Kościoła dla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rzących.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znak liturgiczny, wymienia na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ważniejsze znaki używane w liturgii Kościoła.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życie Kości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ła pochodzi od Boga.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kramentów w życiu chrz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ścijanina.</w:t>
            </w:r>
          </w:p>
          <w:p w:rsid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i skutki chrztu św.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Mówi, jak brzmi formuła chrzcielna, co jest materią i kto może udzielać chrztu.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istotę i skutki bierzmowania.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Tłumaczy, że Eucharystia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jest ofiarą Chrystusa i 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ścioła oraz ucztą miłości.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 o konieczności życia w łasce i uczestnictwa w Eucharystii.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nieczne są życie w łasce i uczestnictwo w Eucharystii.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tylko kapłani mogą odpuszczać grzechy.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że Zacheusz uczy nas troski o kształtowanie prawego sumienia i wrażliwości na jego głos.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 konieczność prowadzenia systematycznej pracy nad sobą.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na czym polega wartość sakramentu dla starszych, chorych i cierpiących.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Opisuje, czym jest sakr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ment święceń i w jaki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jest udzielany.</w:t>
            </w:r>
          </w:p>
          <w:p w:rsidR="00F855D5" w:rsidRDefault="00F855D5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Przekonuje o wartości sakramentu małżeństwa w służbie wspólnoty.</w:t>
            </w:r>
          </w:p>
          <w:p w:rsidR="00F855D5" w:rsidRPr="00F855D5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uż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wania podczas liturgii i w życiu codziennym wody święconej.</w:t>
            </w:r>
          </w:p>
        </w:tc>
        <w:tc>
          <w:tcPr>
            <w:tcW w:w="2979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845CD" w:rsidRP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poprzez udział w liturgii i zjednoczenie z Jezusem w Eucharystii uczes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niczy we wspólnocie Kościoła.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 konieczność budow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małych wspólnot eklezja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nych.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najważnie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szych postaw ciała i gestów litu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gicznych.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owoce przyjmow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sakramentów.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konieczność kształtowania postawy otwartości na łaskę.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postawę wdzięczn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za sakramenty.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Kościół chrzci małe dzieci.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skazuje na konieczność 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kramentu chrztu do zbawienia.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dary Ducha Święt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go.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i wyjaśnia obrzędy bierzmowania.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Eucharystia jest centrum liturgii i życia chrz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ścijańskiego.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liturgię słowa.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liturgię euchar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styczną.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wyjaśnia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warunki sakramentu pokuty i pojednania.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troski o życie w stanie łaski uświęcaj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cej.</w:t>
            </w:r>
          </w:p>
          <w:p w:rsidR="00D845CD" w:rsidRDefault="00D845CD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sposoby takiego formowania sumienia, aby było ono prawe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 prawdziwe.</w:t>
            </w:r>
          </w:p>
          <w:p w:rsid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biblijne podstawy 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kramentu chorych.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liturgię sakramentu chorych.</w:t>
            </w:r>
          </w:p>
          <w:p w:rsidR="00D845CD" w:rsidRDefault="00F855D5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skutki święceń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prezbit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ratu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motywy przyjęcia sakramentu święceń.</w:t>
            </w:r>
          </w:p>
          <w:p w:rsidR="00F855D5" w:rsidRDefault="00F855D5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motywy przyjęcia sakramentu małżeństwa.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tradycyjne błog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stwa związane z rokiem liturgicznym i kultem świętych.</w:t>
            </w:r>
          </w:p>
          <w:p w:rsidR="00F855D5" w:rsidRPr="00F855D5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konieczność prakt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kowania tradycyjnych obrzędów i tłumaczy wpływ tej praktyki na wzrost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wiary w konkretnym śr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dowisku.</w:t>
            </w:r>
          </w:p>
        </w:tc>
        <w:tc>
          <w:tcPr>
            <w:tcW w:w="2835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Włącza się w wielką wspóln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tę Kościoła poprzez zaangaż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wanie w liturgię i udział w niej.</w:t>
            </w:r>
          </w:p>
          <w:p w:rsid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asadnia, że wspólnota 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ścioła jest konieczną i niezbędną drogą do zbawienia i uświęcenia.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 związek między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branym znakiem liturgicznym a działaniem łaski Bożej.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związek między 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kami używanymi w liturgii i własną codziennością.</w:t>
            </w:r>
          </w:p>
          <w:p w:rsid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 podstawie Eucharystii wskazuje na niewidzialny 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miar widzialnych znaków litu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gicznych.</w:t>
            </w:r>
          </w:p>
          <w:p w:rsid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postawę odpowi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dzialności za Kościół.</w:t>
            </w:r>
          </w:p>
          <w:p w:rsid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godność chrz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ścijanina wynika z chrztu św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sakramentu bierzmowania dla życia chrz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ścijanina.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otwarcia na dary Ducha Świętego.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w czasie Euch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rystii wspólnota wierzących wzmacnia więzy Kościoła.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co jest materią, a co formą, i kto jest szafarzem 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charystii. 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Euchar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stia jest centrum liturgii i życia chrześcijańskiego.</w:t>
            </w:r>
          </w:p>
          <w:p w:rsidR="00D845CD" w:rsidRDefault="00D845CD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należy kształt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wać swoje sumienie według wskazań słowa Bożego.</w:t>
            </w:r>
          </w:p>
          <w:p w:rsidR="00D845CD" w:rsidRPr="00D845CD" w:rsidRDefault="00D845CD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formacji sumienia do zachowania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mierza z Bogiem.</w:t>
            </w:r>
          </w:p>
          <w:p w:rsidR="00D845CD" w:rsidRDefault="00F855D5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i skutki sakramentu namaszczenia ch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rych jako daru i pomocy w przeżywaniu cierpienia.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niektóre teksty biblijne mówiące o małże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stwie.</w:t>
            </w:r>
          </w:p>
          <w:p w:rsidR="00F855D5" w:rsidRPr="00D845CD" w:rsidRDefault="00F855D5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konieczność pielęgnowania postawy szacu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ku dla kolegów/ koleżanek jako przyszłych mężów/żon.</w:t>
            </w:r>
          </w:p>
          <w:p w:rsidR="00F855D5" w:rsidRPr="00D845CD" w:rsidRDefault="00F855D5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antropologiczny wymiar sakramentaliów – ko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centruje uwagę na ludziach, którzy posługują się poświęc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nymi rzeczami lub działają w poświęconych miejscach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D845CD" w:rsidRPr="00D845CD" w:rsidRDefault="00D845CD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dzę i umiejętności wymagane na stopień bardzo dobry.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wcześniejszą wiedzą.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osobom.</w:t>
            </w:r>
          </w:p>
          <w:p w:rsidR="00D845CD" w:rsidRPr="00D845CD" w:rsidRDefault="00D845CD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D845CD" w:rsidRPr="00D845CD" w:rsidRDefault="00D845CD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CDA" w:rsidRPr="00D845CD" w:rsidTr="00487CDA">
        <w:tc>
          <w:tcPr>
            <w:tcW w:w="1271" w:type="dxa"/>
          </w:tcPr>
          <w:p w:rsidR="00487CDA" w:rsidRPr="00D845CD" w:rsidRDefault="00487CDA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Dział V. Wiem w Kogo wierzę</w:t>
            </w:r>
          </w:p>
        </w:tc>
        <w:tc>
          <w:tcPr>
            <w:tcW w:w="1843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BC1C07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śnić pojęć: wyzn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wiary, renesans, protestantyzm, ekumenizm.</w:t>
            </w:r>
          </w:p>
          <w:p w:rsidR="00487CDA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nazwy ża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nego symbolu wi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ry.</w:t>
            </w:r>
          </w:p>
          <w:p w:rsidR="00BC1C07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podać żadnego przykładu wpływu chrześc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jaństwa na dzieje ludzkości.</w:t>
            </w:r>
          </w:p>
          <w:p w:rsidR="00BC1C07" w:rsidRPr="00D845CD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 nic o Soborze Tryden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kim, Marcinie 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trze i reformacji</w:t>
            </w:r>
            <w:r w:rsidR="002331E2">
              <w:rPr>
                <w:rFonts w:ascii="Times New Roman" w:eastAsia="Calibri" w:hAnsi="Times New Roman" w:cs="Times New Roman"/>
                <w:sz w:val="20"/>
                <w:szCs w:val="20"/>
              </w:rPr>
              <w:t>, potopie szwedzkim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symbole wiary – Skład Aposto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ski i Credo.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są wyznania wiary.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pojęcie renesansu.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Opowiada o Marcinie Lutrze oraz przycz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nach reformacji w łonie Kościoła katolickiego.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okoliczności zwołania Soboru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denckiego oraz jego najważniejsze post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nowienia.</w:t>
            </w:r>
          </w:p>
          <w:p w:rsidR="00487CDA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protestantyzm i ekumenizm.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wpływu chrześcija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stwa na dzieje ludzk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ści.</w:t>
            </w:r>
          </w:p>
          <w:p w:rsidR="00BC1C07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wybrane fakty z historii Kości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ła.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Przedstawia najwa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niejsze wydarzenia dotyczące rozłamu w Kościele.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 koniec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ność modlitwy o jedność chrześcijan.</w:t>
            </w:r>
          </w:p>
          <w:p w:rsid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rolę K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ścioła i kultu Matki Bo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żej w czasie potopu szwedzkiego.</w:t>
            </w:r>
          </w:p>
          <w:p w:rsidR="002331E2" w:rsidRPr="002331E2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najważniejszych momentach obecności Kościoła w życiu nar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du polskiego.</w:t>
            </w:r>
          </w:p>
        </w:tc>
        <w:tc>
          <w:tcPr>
            <w:tcW w:w="2549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pień dopuszczający.</w:t>
            </w:r>
          </w:p>
          <w:p w:rsidR="00487CDA" w:rsidRDefault="00487CDA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1C07"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Opowiada, jak powstały wyznania wiary.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epokę renesansu.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Podaje argumenty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mawiające za nieustannym działaniem Boga w dziejach świata i każdego człowieka.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główne Kości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ły protestanckie.</w:t>
            </w:r>
          </w:p>
          <w:p w:rsidR="00BC1C07" w:rsidRDefault="00BC1C07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życie i działalność św. Ignacego Loyoli.</w:t>
            </w:r>
          </w:p>
          <w:p w:rsidR="00BC1C07" w:rsidRDefault="00BC1C07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mawia znaczenie zakonu jezuitów dla Kościoła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postaci św. Franciszka Ksawerego i św. Wincentego à Paulo.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rolę Kościoła w rozwoju szkolnictwa od XVI do XVIII w.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rolę jezuitów, braci szkolnych i pijarów w prowadzeniu szkół kat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lickich.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życiorys św. Andrzeja Boboli.</w:t>
            </w:r>
          </w:p>
          <w:p w:rsidR="00BC1C07" w:rsidRDefault="00BC1C07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założenia konf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deracji warszawskiej oraz religijne, polityczne i społeczne skutki tej uchw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ły.</w:t>
            </w:r>
          </w:p>
          <w:p w:rsidR="00BC1C07" w:rsidRDefault="00BC1C07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jak jego zach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wanie może wpływać na pokój we wspólnotach, w których żyje.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podstawowe założenia ślubów lwowskich króla Jana Kazimierza.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rolę Jasnej Góry i obecności Matki Bożej w życiu narodu polskiego.</w:t>
            </w:r>
          </w:p>
          <w:p w:rsidR="002331E2" w:rsidRPr="00487CDA" w:rsidRDefault="002331E2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osobistej odpowiedzialności za ojczyznę.</w:t>
            </w:r>
          </w:p>
        </w:tc>
        <w:tc>
          <w:tcPr>
            <w:tcW w:w="2979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487CDA" w:rsidRPr="00487CDA" w:rsidRDefault="00487CDA" w:rsidP="00487CD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ny.</w:t>
            </w:r>
          </w:p>
          <w:p w:rsidR="00487CDA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poszczególne artykuły symboli wiary.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wpływ Mikołaja K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pernika na naukę renesansu oraz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omawia sprawę Galileusza.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historia Kościoła jest świadectwem prowadzenia ludzi do zbawienia.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postać św. Karola Boromeusza oraz jego wkład w życie Kościoła katolickiego.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nazwy Kościołów protestanckich w swojej okolicy.</w:t>
            </w:r>
          </w:p>
          <w:p w:rsidR="00BC1C07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był nowy zapał misyjny w Kościele w XVI i XVII w.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Omawia działalność Kościoła w XVI i XVII w. na przykładach św.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Franciszka Ksawerego i św. Wincentego à Paulo.</w:t>
            </w:r>
          </w:p>
          <w:p w:rsidR="00BC1C07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Opisuje najważniejsze założenia pedagogiczne św. Jana de La 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Salle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C1C07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powiedzialność za ojczyznę.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sens męczeńskiej śmierci św. Andrzeja Boboli.</w:t>
            </w:r>
          </w:p>
          <w:p w:rsidR="00BC1C07" w:rsidRDefault="00BC1C07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najw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ażniejsze skutki unii brzeskiej i omawia jej zn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czenie.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teksty biblijne dot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czące misyjnego nakazu Chryst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sa, szacunku św. Pawła dla pogan, modlitwy Pana Jezusa o jedność Jego wyznawców.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Wskazuje, jak może troszczyć się o jedność w swoim środow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sku życia.</w:t>
            </w:r>
          </w:p>
          <w:p w:rsidR="00BC1C07" w:rsidRPr="00D845CD" w:rsidRDefault="002331E2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Interpretuje główne założenia ks. Stanisława Papczyńskiego mające 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celu naprawę Rzeczp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spolitej i zachowanie tożsamości narodu polskiego.</w:t>
            </w:r>
          </w:p>
        </w:tc>
        <w:tc>
          <w:tcPr>
            <w:tcW w:w="2835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dobry.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za brakiem sprzeczności między wiarą a wiedzą (naukami przyrodn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czymi).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Rozróżnia poszczególne art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kuły Składu Apostolskiego i Credo (mszalnego).</w:t>
            </w:r>
          </w:p>
          <w:p w:rsidR="00487CDA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rolę Kościoła w sztuce odrodzenia.</w:t>
            </w:r>
          </w:p>
          <w:p w:rsidR="00BC1C07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rolę Kościoła w nauce i sztuce renesansu eur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pejskiego.</w:t>
            </w:r>
          </w:p>
          <w:p w:rsidR="00BC1C07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najistotniejsze ró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nice pomiędzy protestantyzmem a Kościołem katolickim.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rolę, jaką odegrały oświata i kultura w obronie Kościoła katolickiego od XVI do XVIII w.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historię działalności misyjnej Kościoła prowadzonej w XVI i XVII w.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teksty biblijne zachęcające do podjęcia pracy nad własnym rozwojem i ukazujące rolę autorytetów w kształtowanie postawy czł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wieka.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jak można zatros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czyć się o rozwój swojej os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bowości.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troski o rozwój poszczególnych sfer swojego człowieczeństwa.</w:t>
            </w:r>
          </w:p>
          <w:p w:rsidR="00BC1C07" w:rsidRPr="00D845CD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przesłanie pł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nące z heroicznego zachowania św. Andrzeja Boboli jest akt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alne.</w:t>
            </w:r>
          </w:p>
          <w:p w:rsidR="00BC1C07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warto wzorować się na przykładzie życia św. Andrzeja Boboli.</w:t>
            </w:r>
          </w:p>
          <w:p w:rsidR="00BC1C07" w:rsidRPr="00BC1C07" w:rsidRDefault="00BC1C07" w:rsidP="00BC1C07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Interpretuje teksty biblijne zachęcające chrześcijan do miłości ziemskiej ojczyzny.</w:t>
            </w:r>
          </w:p>
          <w:p w:rsidR="00BC1C07" w:rsidRPr="00D845CD" w:rsidRDefault="00BC1C07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487CDA" w:rsidRPr="00D845CD" w:rsidRDefault="00487CDA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dzę i umiejętności wymagane na stopień bardzo dobry.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Dogłębnie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analizuje pozn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wcześniejszą wiedzą.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osobom.</w:t>
            </w:r>
          </w:p>
          <w:p w:rsidR="00487CDA" w:rsidRPr="00D845CD" w:rsidRDefault="00487CDA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487CDA" w:rsidRPr="00D845CD" w:rsidRDefault="00487CDA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31E2" w:rsidRPr="00D845CD" w:rsidTr="002331E2">
        <w:tc>
          <w:tcPr>
            <w:tcW w:w="1271" w:type="dxa"/>
          </w:tcPr>
          <w:p w:rsidR="002331E2" w:rsidRPr="00D845CD" w:rsidRDefault="002331E2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VI. To dzieje się dzisiaj – rok </w:t>
            </w:r>
            <w:r w:rsidRPr="00D8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liturgiczny</w:t>
            </w:r>
          </w:p>
        </w:tc>
        <w:tc>
          <w:tcPr>
            <w:tcW w:w="1843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śnić pojęć: anioł,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Anioł Stróż, róż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niec, świętość, niebo, piekło, cz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ściec, świętyc</w:t>
            </w:r>
            <w:r w:rsidR="00467FA4">
              <w:rPr>
                <w:rFonts w:ascii="Times New Roman" w:eastAsia="Calibri" w:hAnsi="Times New Roman" w:cs="Times New Roman"/>
                <w:sz w:val="20"/>
                <w:szCs w:val="20"/>
              </w:rPr>
              <w:t>h obcowanie, nawr</w:t>
            </w:r>
            <w:r w:rsidR="00467FA4">
              <w:rPr>
                <w:rFonts w:ascii="Times New Roman" w:eastAsia="Calibri" w:hAnsi="Times New Roman" w:cs="Times New Roman"/>
                <w:sz w:val="20"/>
                <w:szCs w:val="20"/>
              </w:rPr>
              <w:t>ó</w:t>
            </w:r>
            <w:r w:rsidR="00467FA4">
              <w:rPr>
                <w:rFonts w:ascii="Times New Roman" w:eastAsia="Calibri" w:hAnsi="Times New Roman" w:cs="Times New Roman"/>
                <w:sz w:val="20"/>
                <w:szCs w:val="20"/>
              </w:rPr>
              <w:t>cenie, Adwent, miłosierdzie.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nazw części różańca świętego.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żadnego sposobu pomagania duszom czyśc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wym.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wiedzieć o Bożym narodzeniu.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zwyczajów, nabożeństw i sy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boli wielkopos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nych.</w:t>
            </w:r>
          </w:p>
          <w:p w:rsidR="00467FA4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prze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stawić wydarzeń Wielkiego Tyg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dnia – biblijnych ani liturgicznych.</w:t>
            </w:r>
          </w:p>
          <w:p w:rsidR="00467FA4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wiedzieć o Zesłaniu Ducha Świętego.</w:t>
            </w:r>
          </w:p>
          <w:p w:rsidR="00467FA4" w:rsidRPr="00D845CD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mienić żadnego wydarzenia z życia Maryi.</w:t>
            </w:r>
          </w:p>
        </w:tc>
        <w:tc>
          <w:tcPr>
            <w:tcW w:w="2126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kim są aniołowie.</w:t>
            </w:r>
          </w:p>
          <w:p w:rsidR="002331E2" w:rsidRDefault="002331E2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Opisuje zadania Anioła Stróża wobec ludzi.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Definiuje modlitwę różańcową.</w:t>
            </w:r>
          </w:p>
          <w:p w:rsidR="002331E2" w:rsidRDefault="002331E2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części różańca świętego.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Określa, czym jest świętość i niebo.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niebo, piekło, czyściec, świętych obcowanie.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w jaki sposób człowiek wi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rzący może pomóc zmarłym będącym w czyśćcu.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Przedstawia sylwetkę Jana Chrzciciela jako proroka Adwentu.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najważniejszych wydarzeniach z życia Jana Chrzciciela.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nawrócenia i zna ko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kretne sposoby jego realizacji.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 narodz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niu Jezusa Chrystusa.</w:t>
            </w:r>
          </w:p>
          <w:p w:rsidR="002331E2" w:rsidRDefault="002331E2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liturgii Wielkiego Postu i w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mienia nabożeństwa wielkopostne oraz formy pokuty wielk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postnej.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 najważniejsze wydarzenia Niedzieli Palmowej.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Przedstawia wydarz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nia męki, śmierci i zmartwychwstania Jezusa.</w:t>
            </w:r>
          </w:p>
          <w:p w:rsidR="002331E2" w:rsidRDefault="00467FA4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Wymienia znaki l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turgiczne związane ze świętowaniem tych wydarzeń.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miłosierdzia.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 okoliczności i przebieg historyczn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go zesłania Ducha Świętego.</w:t>
            </w:r>
          </w:p>
          <w:p w:rsidR="00467FA4" w:rsidRPr="00D845CD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najwa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niejsze wydarzenia z życia Maryi.</w:t>
            </w:r>
          </w:p>
        </w:tc>
        <w:tc>
          <w:tcPr>
            <w:tcW w:w="2549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jętności wymagane na st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pień dopuszczający.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 roli aniołów w historii zbawienia.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uroczystości Wszystkich Świętych.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naśladowanie świętych.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Podaje różnicę między uroczystością Wszystkich Świętych a wspomnieniem Wszystkich Wiernych Zma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łych.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wspomnieniu Wszystkich Wiernych Zma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łych.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tytuły, które wskazują na bóstwo Jezusa.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Jan Chrzciciel nazywany jest prorokiem Adwentu.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tradycje i charakterystyczne eleme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ty liturgii Adwentu.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 związek między odpowiednim przygotow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niem się do świąt Bożego Narodzenia i jak najlepszym ich przeżyciem.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Ukazuje kontekst biblijny wybranych wydarzeń z dzi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ciństwa Pana Jezusa.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tradycje związane ze świ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towaniem Bożego Narodz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Ukazuje miłość Boga do człowieka jako główny m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tyw narodzin Jezusa Chr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stusa.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które wydarz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nia Wielkiego Tygodnia świadczą o tym, że Jezus jest Panem i Królem.</w:t>
            </w:r>
          </w:p>
          <w:p w:rsidR="002331E2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Zestawia wydarzenie Ni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dzieli Palmowej z tradycją przygotowania palm i ur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czystą procesją.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zbawczy sens śmierci Jezusa.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Podaje, kiedy obchodzimy święto Miłosierdzia Bożego.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nowych fo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mach kultu Bożego Mił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sierdzia.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Wskazuje na znaczenie zesłania Ducha Świętego w życiu Apostołów.</w:t>
            </w:r>
          </w:p>
          <w:p w:rsidR="00467FA4" w:rsidRPr="00467FA4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FA4">
              <w:rPr>
                <w:rFonts w:ascii="Times New Roman" w:eastAsia="Calibri" w:hAnsi="Times New Roman" w:cs="Times New Roman"/>
                <w:sz w:val="20"/>
                <w:szCs w:val="20"/>
              </w:rPr>
              <w:t>Wyjaśnia, jaką prawdę wyraża dogmat o Wniebowzięciu Najświę</w:t>
            </w:r>
            <w:r w:rsidRPr="00467FA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467FA4">
              <w:rPr>
                <w:rFonts w:ascii="Times New Roman" w:eastAsia="Calibri" w:hAnsi="Times New Roman" w:cs="Times New Roman"/>
                <w:sz w:val="20"/>
                <w:szCs w:val="20"/>
              </w:rPr>
              <w:t>szej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7FA4">
              <w:rPr>
                <w:rFonts w:ascii="Times New Roman" w:eastAsia="Calibri" w:hAnsi="Times New Roman" w:cs="Times New Roman"/>
                <w:sz w:val="20"/>
                <w:szCs w:val="20"/>
              </w:rPr>
              <w:t>Maryi Panny.</w:t>
            </w:r>
          </w:p>
        </w:tc>
        <w:tc>
          <w:tcPr>
            <w:tcW w:w="2979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ny.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imion i zadania, jakie powierzył Pan Bóg archaniołom: Michałowi, Rafałowi, Gabrielowi.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Odnajduje w Piśmie Świętym podane teksty biblijne (</w:t>
            </w:r>
            <w:proofErr w:type="spellStart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1,26-38; Mt 2,13-14).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święcie Matki B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żej Różańcowej.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Opisuje, w jaki sposób powstała modlitwa różańcowa.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Redaguje życiorys swojego świętego patrona.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Wylicza warunki uzyskania odpustu zupełnego i ofiarowania go za zmarłych cierpiących w czyśćcu.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Projektuje krótki poradnik dla młodzieży na temat: Jak należy zachowywać się na cmentarzu?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 wydarzenia z życia Jezusa, potwierdzające Jego kr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ó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lewskość.</w:t>
            </w:r>
          </w:p>
          <w:p w:rsidR="002331E2" w:rsidRDefault="002331E2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dawania świadectwa wiary przez uczniów Jezusa i pierwszych chrześcijan.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chrześcijański wymiar oczekiwania.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konieczność duch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wego przeżywania uroczystości Bożego Narodzenia.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Wielkiego Postu w życiu człowieka.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do czego wzywają słowa wypowiadane przez kapł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na w Środę Popielcową w czasie posypywania głów popiołem.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Tłumaczy, na czym polega ró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ż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nica między postem ilościowym i jakościowym.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na związek radosnego wjazdu do Jerozolimy 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 wydarzeniami męki i śmierci Chrystusa.</w:t>
            </w:r>
          </w:p>
          <w:p w:rsidR="002331E2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 potrzebę i wykazuje pragnienie udziału w Triduum Paschalnym.</w:t>
            </w:r>
          </w:p>
          <w:p w:rsidR="00467FA4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Analizuje biblijny opis spotk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nia Jezusa Zmartwychwstałego z uczniami.</w:t>
            </w:r>
          </w:p>
          <w:p w:rsidR="00467FA4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należy świętować Niedzielę Miłosie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dzia.</w:t>
            </w:r>
          </w:p>
          <w:p w:rsidR="00467FA4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dary i owoce Ducha Świętego.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Określa związek między wni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bowzięciem Najświętszej Maryi Panny a Jej Bożym macierzy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ń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stwem i bezgrzesznością.</w:t>
            </w:r>
          </w:p>
          <w:p w:rsidR="00467FA4" w:rsidRPr="00D845CD" w:rsidRDefault="00467FA4" w:rsidP="002331E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 prawdziwy sens i cel dobrego, chrześcijańskiego życia na ziemi (wieczne zbawienie w niebie).</w:t>
            </w:r>
          </w:p>
        </w:tc>
        <w:tc>
          <w:tcPr>
            <w:tcW w:w="2835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 wymagane na stopień dobry.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Analizuje fragmenty Pisma Świętego opowiadające o działalności aniołów (</w:t>
            </w:r>
            <w:proofErr w:type="spellStart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Ps</w:t>
            </w:r>
            <w:proofErr w:type="spellEnd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91,9-13; </w:t>
            </w:r>
            <w:proofErr w:type="spellStart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Ap</w:t>
            </w:r>
            <w:proofErr w:type="spellEnd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7,11-12).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Redaguje tekst modlitwy do Anioła Stróża.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różaniec jest streszczeniem Ewangelii.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Redaguje rozważanie wybr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nej tajemnicy różańca (określa m.in., jakie wydarzenie w niej wspominamy i do czego nas Pan Bóg wzywa).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Projektuje plakat, który będzie przypominał uczniom całej szkoły o modlitwie różańcowej w październiku.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Sporządza instrukcję na temat „Jak zostać świętym?”.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Układa modlitwę wstawienn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czą do wybranego świętego lub błogosławionego.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Analizuje fragmenty Katech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zmu Kościoła Katolickiego.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Formułuje argumenty za kr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ó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lewskością Jezusa.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Planuje działania, mające na celu wyrażenie własnej wiary w Jezusa Chrystusa Króla Wszechświata.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swoje oczekiwania i stworzy ich właściwą hiera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chię.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Argumentuje konieczność podjęcia trudu osobistego n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wrócenia.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Interpretuje wybrane teksty biblijne o Bożym Narodzeniu.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 wewnętrzny zwi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zek między poszczególnymi wydarzeniami z dzieciństwa Jezusa Chrystusa.</w:t>
            </w:r>
          </w:p>
          <w:p w:rsidR="002331E2" w:rsidRPr="00BC1C07" w:rsidRDefault="002331E2" w:rsidP="002331E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Analizuje fragmenty Pisma 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Świętego (Mt 4,1-11; </w:t>
            </w:r>
            <w:proofErr w:type="spellStart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Mk</w:t>
            </w:r>
            <w:proofErr w:type="spellEnd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1,12-13; </w:t>
            </w:r>
            <w:proofErr w:type="spellStart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Łk</w:t>
            </w:r>
            <w:proofErr w:type="spellEnd"/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4,1-13).</w:t>
            </w:r>
          </w:p>
          <w:p w:rsidR="002331E2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Projektuje hasło wzywające młodzież do nawrócenia.</w:t>
            </w:r>
          </w:p>
          <w:p w:rsidR="00467FA4" w:rsidRDefault="00467FA4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Analizuje biblijny opis wjazdu Jezusa do Jerozolimy.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 swoją religijną postawę.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Opisuje, jak modlić się K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ronką do Miłosierdzia Bożego.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 poszczególne owoce Ducha Świętego.</w:t>
            </w:r>
          </w:p>
          <w:p w:rsidR="00467FA4" w:rsidRDefault="00467FA4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przyj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cia sakramentu bierzmowania.</w:t>
            </w:r>
          </w:p>
          <w:p w:rsidR="00467FA4" w:rsidRPr="00BC1C07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Maryja została wzięta z ciałem i duszą do nieba.</w:t>
            </w:r>
          </w:p>
          <w:p w:rsidR="00467FA4" w:rsidRPr="00467FA4" w:rsidRDefault="00467FA4" w:rsidP="00467FA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związek między wniebowstąpie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niem Jezusa Chrystusa i wniebowzięciem Najświętszej Maryi Panny.</w:t>
            </w:r>
          </w:p>
        </w:tc>
        <w:tc>
          <w:tcPr>
            <w:tcW w:w="1628" w:type="dxa"/>
          </w:tcPr>
          <w:p w:rsidR="002331E2" w:rsidRPr="00D845CD" w:rsidRDefault="002331E2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dzę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 umiejętności wymagane na stopień bardzo dobry.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ne treści i wiąże je z wcześniejszą wiedzą.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sób twórczy przekazać swoją wiedzę innym osobom.</w:t>
            </w:r>
          </w:p>
          <w:p w:rsidR="002331E2" w:rsidRPr="00D845CD" w:rsidRDefault="002331E2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nia i problemy związane z prz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swojonymi tr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ściami.</w:t>
            </w:r>
          </w:p>
          <w:p w:rsidR="002331E2" w:rsidRPr="00D845CD" w:rsidRDefault="002331E2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37CC" w:rsidRPr="00D845CD" w:rsidRDefault="003237CC" w:rsidP="00E14120">
      <w:pPr>
        <w:pStyle w:val="Bezodstpw"/>
        <w:rPr>
          <w:rFonts w:ascii="Times New Roman" w:hAnsi="Times New Roman"/>
          <w:b/>
          <w:sz w:val="20"/>
          <w:szCs w:val="20"/>
        </w:rPr>
      </w:pPr>
    </w:p>
    <w:sectPr w:rsidR="003237CC" w:rsidRPr="00D845CD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70" w:rsidRDefault="00DC3170" w:rsidP="005274BC">
      <w:pPr>
        <w:spacing w:after="0" w:line="240" w:lineRule="auto"/>
      </w:pPr>
      <w:r>
        <w:separator/>
      </w:r>
    </w:p>
  </w:endnote>
  <w:endnote w:type="continuationSeparator" w:id="0">
    <w:p w:rsidR="00DC3170" w:rsidRDefault="00DC3170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70" w:rsidRDefault="00DC3170" w:rsidP="005274BC">
      <w:pPr>
        <w:spacing w:after="0" w:line="240" w:lineRule="auto"/>
      </w:pPr>
      <w:r>
        <w:separator/>
      </w:r>
    </w:p>
  </w:footnote>
  <w:footnote w:type="continuationSeparator" w:id="0">
    <w:p w:rsidR="00DC3170" w:rsidRDefault="00DC3170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E7FBA"/>
    <w:multiLevelType w:val="hybridMultilevel"/>
    <w:tmpl w:val="E2BE45F0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1E"/>
    <w:rsid w:val="00046679"/>
    <w:rsid w:val="00114E27"/>
    <w:rsid w:val="001D3D04"/>
    <w:rsid w:val="001D7108"/>
    <w:rsid w:val="00230031"/>
    <w:rsid w:val="002331E2"/>
    <w:rsid w:val="002430A6"/>
    <w:rsid w:val="002A5B87"/>
    <w:rsid w:val="002E77AF"/>
    <w:rsid w:val="003237CC"/>
    <w:rsid w:val="00345B1E"/>
    <w:rsid w:val="003D27CD"/>
    <w:rsid w:val="003F4297"/>
    <w:rsid w:val="00445004"/>
    <w:rsid w:val="00467FA4"/>
    <w:rsid w:val="00486EEA"/>
    <w:rsid w:val="00487CDA"/>
    <w:rsid w:val="00526FEC"/>
    <w:rsid w:val="005274BC"/>
    <w:rsid w:val="00547F31"/>
    <w:rsid w:val="00601D77"/>
    <w:rsid w:val="0063342F"/>
    <w:rsid w:val="0064555D"/>
    <w:rsid w:val="0068530B"/>
    <w:rsid w:val="00695B2F"/>
    <w:rsid w:val="007140E6"/>
    <w:rsid w:val="0073794E"/>
    <w:rsid w:val="00750CAD"/>
    <w:rsid w:val="00751D6B"/>
    <w:rsid w:val="007D2DBC"/>
    <w:rsid w:val="007F1AE9"/>
    <w:rsid w:val="00833513"/>
    <w:rsid w:val="008F5765"/>
    <w:rsid w:val="009077E6"/>
    <w:rsid w:val="009267CE"/>
    <w:rsid w:val="009850C4"/>
    <w:rsid w:val="00996943"/>
    <w:rsid w:val="009B4451"/>
    <w:rsid w:val="009B60A1"/>
    <w:rsid w:val="00A71D20"/>
    <w:rsid w:val="00AA50CE"/>
    <w:rsid w:val="00B05F0D"/>
    <w:rsid w:val="00BC1C07"/>
    <w:rsid w:val="00BF6D81"/>
    <w:rsid w:val="00CD5417"/>
    <w:rsid w:val="00D068D7"/>
    <w:rsid w:val="00D236F0"/>
    <w:rsid w:val="00D462BD"/>
    <w:rsid w:val="00D845CD"/>
    <w:rsid w:val="00DC3170"/>
    <w:rsid w:val="00E14120"/>
    <w:rsid w:val="00E63C44"/>
    <w:rsid w:val="00E918DD"/>
    <w:rsid w:val="00E93D0C"/>
    <w:rsid w:val="00ED192B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s.Ezechiela</cp:lastModifiedBy>
  <cp:revision>3</cp:revision>
  <dcterms:created xsi:type="dcterms:W3CDTF">2023-09-14T08:16:00Z</dcterms:created>
  <dcterms:modified xsi:type="dcterms:W3CDTF">2023-09-14T09:02:00Z</dcterms:modified>
</cp:coreProperties>
</file>